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011" w:rsidRPr="00F27CE3" w:rsidRDefault="00472011" w:rsidP="00472011">
      <w:pPr>
        <w:jc w:val="both"/>
        <w:rPr>
          <w:rFonts w:ascii="Times New Roman" w:hAnsi="Times New Roman" w:cs="Times New Roman"/>
          <w:sz w:val="24"/>
          <w:szCs w:val="24"/>
        </w:rPr>
      </w:pPr>
    </w:p>
    <w:p w:rsidR="00472011" w:rsidRPr="00F27CE3" w:rsidRDefault="00472011" w:rsidP="00472011">
      <w:pPr>
        <w:jc w:val="both"/>
        <w:rPr>
          <w:rFonts w:ascii="Times New Roman" w:hAnsi="Times New Roman" w:cs="Times New Roman"/>
          <w:sz w:val="24"/>
          <w:szCs w:val="24"/>
        </w:rPr>
      </w:pPr>
    </w:p>
    <w:p w:rsidR="00472011" w:rsidRPr="00F27CE3" w:rsidRDefault="00472011" w:rsidP="00472011">
      <w:pPr>
        <w:jc w:val="both"/>
        <w:rPr>
          <w:rFonts w:ascii="Times New Roman" w:hAnsi="Times New Roman" w:cs="Times New Roman"/>
          <w:sz w:val="24"/>
          <w:szCs w:val="24"/>
        </w:rPr>
      </w:pPr>
    </w:p>
    <w:p w:rsidR="00472011" w:rsidRPr="00F27CE3" w:rsidRDefault="00472011" w:rsidP="00472011">
      <w:pPr>
        <w:tabs>
          <w:tab w:val="left" w:pos="3345"/>
        </w:tabs>
        <w:jc w:val="both"/>
        <w:rPr>
          <w:rFonts w:ascii="Times New Roman" w:hAnsi="Times New Roman" w:cs="Times New Roman"/>
          <w:sz w:val="24"/>
          <w:szCs w:val="24"/>
        </w:rPr>
      </w:pPr>
      <w:r>
        <w:rPr>
          <w:rFonts w:ascii="Times New Roman" w:hAnsi="Times New Roman" w:cs="Times New Roman"/>
          <w:sz w:val="24"/>
          <w:szCs w:val="24"/>
        </w:rPr>
        <w:tab/>
      </w:r>
    </w:p>
    <w:p w:rsidR="00472011" w:rsidRPr="00F27CE3" w:rsidRDefault="00472011" w:rsidP="00472011">
      <w:pPr>
        <w:jc w:val="center"/>
        <w:rPr>
          <w:rFonts w:ascii="Times New Roman" w:hAnsi="Times New Roman" w:cs="Times New Roman"/>
          <w:sz w:val="24"/>
          <w:szCs w:val="24"/>
        </w:rPr>
      </w:pPr>
    </w:p>
    <w:p w:rsidR="00472011" w:rsidRPr="00F27CE3" w:rsidRDefault="00472011" w:rsidP="00472011">
      <w:pPr>
        <w:jc w:val="center"/>
        <w:rPr>
          <w:rFonts w:ascii="Times New Roman" w:hAnsi="Times New Roman" w:cs="Times New Roman"/>
          <w:sz w:val="24"/>
          <w:szCs w:val="24"/>
        </w:rPr>
      </w:pPr>
      <w:r w:rsidRPr="00F27CE3">
        <w:rPr>
          <w:rFonts w:ascii="Times New Roman" w:hAnsi="Times New Roman" w:cs="Times New Roman"/>
          <w:sz w:val="24"/>
          <w:szCs w:val="24"/>
        </w:rPr>
        <w:t>MOTIVATIONAL INTERVIEW</w:t>
      </w:r>
    </w:p>
    <w:p w:rsidR="00472011" w:rsidRPr="00F27CE3" w:rsidRDefault="00472011" w:rsidP="00472011">
      <w:pPr>
        <w:jc w:val="center"/>
        <w:rPr>
          <w:rFonts w:ascii="Times New Roman" w:hAnsi="Times New Roman" w:cs="Times New Roman"/>
          <w:sz w:val="24"/>
          <w:szCs w:val="24"/>
        </w:rPr>
      </w:pPr>
      <w:r w:rsidRPr="00F27CE3">
        <w:rPr>
          <w:rFonts w:ascii="Times New Roman" w:hAnsi="Times New Roman" w:cs="Times New Roman"/>
          <w:sz w:val="24"/>
          <w:szCs w:val="24"/>
        </w:rPr>
        <w:t>Name:</w:t>
      </w:r>
    </w:p>
    <w:p w:rsidR="00472011" w:rsidRPr="00F27CE3" w:rsidRDefault="00472011" w:rsidP="00472011">
      <w:pPr>
        <w:jc w:val="center"/>
        <w:rPr>
          <w:rFonts w:ascii="Times New Roman" w:hAnsi="Times New Roman" w:cs="Times New Roman"/>
          <w:sz w:val="24"/>
          <w:szCs w:val="24"/>
        </w:rPr>
      </w:pPr>
      <w:r w:rsidRPr="00F27CE3">
        <w:rPr>
          <w:rFonts w:ascii="Times New Roman" w:hAnsi="Times New Roman" w:cs="Times New Roman"/>
          <w:sz w:val="24"/>
          <w:szCs w:val="24"/>
        </w:rPr>
        <w:t>Tutor:</w:t>
      </w:r>
    </w:p>
    <w:p w:rsidR="00472011" w:rsidRPr="00F27CE3" w:rsidRDefault="00472011" w:rsidP="00472011">
      <w:pPr>
        <w:jc w:val="center"/>
        <w:rPr>
          <w:rFonts w:ascii="Times New Roman" w:hAnsi="Times New Roman" w:cs="Times New Roman"/>
          <w:sz w:val="24"/>
          <w:szCs w:val="24"/>
        </w:rPr>
      </w:pPr>
      <w:r w:rsidRPr="00F27CE3">
        <w:rPr>
          <w:rFonts w:ascii="Times New Roman" w:hAnsi="Times New Roman" w:cs="Times New Roman"/>
          <w:sz w:val="24"/>
          <w:szCs w:val="24"/>
        </w:rPr>
        <w:t>Institution:</w:t>
      </w:r>
    </w:p>
    <w:p w:rsidR="00472011" w:rsidRPr="00F27CE3" w:rsidRDefault="00472011" w:rsidP="00472011">
      <w:pPr>
        <w:jc w:val="both"/>
        <w:rPr>
          <w:rFonts w:ascii="Times New Roman" w:hAnsi="Times New Roman" w:cs="Times New Roman"/>
          <w:b/>
          <w:sz w:val="24"/>
          <w:szCs w:val="24"/>
        </w:rPr>
      </w:pPr>
    </w:p>
    <w:p w:rsidR="00472011" w:rsidRPr="00F27CE3" w:rsidRDefault="00472011" w:rsidP="00472011">
      <w:pPr>
        <w:jc w:val="both"/>
        <w:rPr>
          <w:rFonts w:ascii="Times New Roman" w:hAnsi="Times New Roman" w:cs="Times New Roman"/>
          <w:b/>
          <w:sz w:val="24"/>
          <w:szCs w:val="24"/>
        </w:rPr>
      </w:pPr>
    </w:p>
    <w:p w:rsidR="00472011" w:rsidRPr="00F27CE3" w:rsidRDefault="00472011" w:rsidP="00472011">
      <w:pPr>
        <w:jc w:val="both"/>
        <w:rPr>
          <w:rFonts w:ascii="Times New Roman" w:hAnsi="Times New Roman" w:cs="Times New Roman"/>
          <w:b/>
          <w:sz w:val="24"/>
          <w:szCs w:val="24"/>
        </w:rPr>
      </w:pPr>
    </w:p>
    <w:p w:rsidR="00472011" w:rsidRPr="00F27CE3" w:rsidRDefault="00472011" w:rsidP="00472011">
      <w:pPr>
        <w:jc w:val="both"/>
        <w:rPr>
          <w:rFonts w:ascii="Times New Roman" w:hAnsi="Times New Roman" w:cs="Times New Roman"/>
          <w:b/>
          <w:sz w:val="24"/>
          <w:szCs w:val="24"/>
        </w:rPr>
      </w:pPr>
    </w:p>
    <w:p w:rsidR="00472011" w:rsidRDefault="00472011" w:rsidP="00472011">
      <w:pPr>
        <w:jc w:val="both"/>
        <w:rPr>
          <w:rFonts w:ascii="Times New Roman" w:hAnsi="Times New Roman" w:cs="Times New Roman"/>
          <w:b/>
          <w:sz w:val="24"/>
          <w:szCs w:val="24"/>
        </w:rPr>
      </w:pPr>
    </w:p>
    <w:p w:rsidR="00472011" w:rsidRDefault="00472011" w:rsidP="00472011">
      <w:pPr>
        <w:jc w:val="both"/>
        <w:rPr>
          <w:rFonts w:ascii="Times New Roman" w:hAnsi="Times New Roman" w:cs="Times New Roman"/>
          <w:b/>
          <w:sz w:val="24"/>
          <w:szCs w:val="24"/>
        </w:rPr>
      </w:pPr>
    </w:p>
    <w:p w:rsidR="00472011" w:rsidRPr="00F27CE3" w:rsidRDefault="00472011" w:rsidP="00472011">
      <w:pPr>
        <w:jc w:val="both"/>
        <w:rPr>
          <w:rFonts w:ascii="Times New Roman" w:hAnsi="Times New Roman" w:cs="Times New Roman"/>
          <w:b/>
          <w:sz w:val="24"/>
          <w:szCs w:val="24"/>
        </w:rPr>
      </w:pPr>
    </w:p>
    <w:p w:rsidR="00472011" w:rsidRPr="00F27CE3" w:rsidRDefault="00472011" w:rsidP="00472011">
      <w:pPr>
        <w:jc w:val="both"/>
        <w:rPr>
          <w:rFonts w:ascii="Times New Roman" w:hAnsi="Times New Roman" w:cs="Times New Roman"/>
          <w:b/>
          <w:sz w:val="24"/>
          <w:szCs w:val="24"/>
        </w:rPr>
      </w:pPr>
    </w:p>
    <w:p w:rsidR="00472011" w:rsidRPr="00F27CE3" w:rsidRDefault="00472011" w:rsidP="00472011">
      <w:pPr>
        <w:jc w:val="both"/>
        <w:rPr>
          <w:rFonts w:ascii="Times New Roman" w:hAnsi="Times New Roman" w:cs="Times New Roman"/>
          <w:b/>
          <w:sz w:val="24"/>
          <w:szCs w:val="24"/>
        </w:rPr>
      </w:pPr>
      <w:r w:rsidRPr="00F27CE3">
        <w:rPr>
          <w:rFonts w:ascii="Times New Roman" w:hAnsi="Times New Roman" w:cs="Times New Roman"/>
          <w:b/>
          <w:sz w:val="24"/>
          <w:szCs w:val="24"/>
        </w:rPr>
        <w:lastRenderedPageBreak/>
        <w:t>Describe why you would use motivational interviewing in the correctional setting.</w:t>
      </w:r>
    </w:p>
    <w:p w:rsidR="00472011" w:rsidRPr="00F27CE3" w:rsidRDefault="00472011" w:rsidP="00472011">
      <w:pPr>
        <w:ind w:firstLine="720"/>
        <w:jc w:val="both"/>
        <w:rPr>
          <w:rFonts w:ascii="Times New Roman" w:hAnsi="Times New Roman" w:cs="Times New Roman"/>
          <w:sz w:val="24"/>
          <w:szCs w:val="24"/>
        </w:rPr>
      </w:pPr>
      <w:r w:rsidRPr="00F27CE3">
        <w:rPr>
          <w:rFonts w:ascii="Times New Roman" w:hAnsi="Times New Roman" w:cs="Times New Roman"/>
          <w:sz w:val="24"/>
          <w:szCs w:val="24"/>
        </w:rPr>
        <w:t>In motivational interviewing communication technique, the focus is set to impose the need to change through incorporating an open and responsive communication with the client (Hohman, Doran &amp; Koutsenok, 2009). The clients are allowed to make appropriate and logical conclusions of the way to make the change happen. The change is imposed by encouraging thought-provoking questions and statements which eventually lead to the client identifying the need to change and feel motivated to change.</w:t>
      </w:r>
    </w:p>
    <w:p w:rsidR="00472011" w:rsidRPr="00F27CE3" w:rsidRDefault="00472011" w:rsidP="00472011">
      <w:pPr>
        <w:ind w:firstLine="720"/>
        <w:jc w:val="both"/>
        <w:rPr>
          <w:rFonts w:ascii="Times New Roman" w:hAnsi="Times New Roman" w:cs="Times New Roman"/>
          <w:sz w:val="24"/>
          <w:szCs w:val="24"/>
        </w:rPr>
      </w:pPr>
      <w:r w:rsidRPr="00F27CE3">
        <w:rPr>
          <w:rFonts w:ascii="Times New Roman" w:hAnsi="Times New Roman" w:cs="Times New Roman"/>
          <w:sz w:val="24"/>
          <w:szCs w:val="24"/>
        </w:rPr>
        <w:t xml:space="preserve">Additionally, motivational interviewing helps in making someone feel supported, valued and improve the outcome from respective clients. It also brings a positive change in the life of inmates and offenders both within and outside the correction setting. Motivational interviewing refers to a technique that assists people to move beyond their reluctance problem behaviors. This technique is non-confronted and client-centered. </w:t>
      </w:r>
    </w:p>
    <w:p w:rsidR="00472011" w:rsidRPr="00F27CE3" w:rsidRDefault="00472011" w:rsidP="00472011">
      <w:pPr>
        <w:ind w:firstLine="720"/>
        <w:jc w:val="both"/>
        <w:rPr>
          <w:rFonts w:ascii="Times New Roman" w:hAnsi="Times New Roman" w:cs="Times New Roman"/>
          <w:sz w:val="24"/>
          <w:szCs w:val="24"/>
        </w:rPr>
      </w:pPr>
      <w:r w:rsidRPr="00F27CE3">
        <w:rPr>
          <w:rFonts w:ascii="Times New Roman" w:hAnsi="Times New Roman" w:cs="Times New Roman"/>
          <w:sz w:val="24"/>
          <w:szCs w:val="24"/>
        </w:rPr>
        <w:t xml:space="preserve">Motivational interviewing is a part of the correctional setting in dealing with juveniles. Usually, juveniles need motivation in applying the change in their life. They need an assurance of positive effect in their life. Motivation is good in all setting and especially to people who have hard it tough in life. For one to succeed people fall and even go through hurt breaks and they only feel energized if motivated. </w:t>
      </w:r>
    </w:p>
    <w:p w:rsidR="00472011" w:rsidRPr="00F27CE3" w:rsidRDefault="00472011" w:rsidP="00472011">
      <w:pPr>
        <w:ind w:firstLine="720"/>
        <w:jc w:val="both"/>
        <w:rPr>
          <w:rFonts w:ascii="Times New Roman" w:hAnsi="Times New Roman" w:cs="Times New Roman"/>
          <w:sz w:val="24"/>
          <w:szCs w:val="24"/>
        </w:rPr>
      </w:pPr>
      <w:r w:rsidRPr="00F27CE3">
        <w:rPr>
          <w:rFonts w:ascii="Times New Roman" w:hAnsi="Times New Roman" w:cs="Times New Roman"/>
          <w:sz w:val="24"/>
          <w:szCs w:val="24"/>
        </w:rPr>
        <w:t xml:space="preserve">Motivational interviewing is used correctional setting to improve the morale of the people who feel lonely. In a correctional setting, it concerns about having caring about the wellbeing of another person and being willing to work together in uplifting someone’s spirit that has been crushed. It changes how people relate with each other. At a correction setting, staffs practice this technique and use it to the clients.  By creating a community that is motivational, upholding </w:t>
      </w:r>
      <w:r w:rsidRPr="00F27CE3">
        <w:rPr>
          <w:rFonts w:ascii="Times New Roman" w:hAnsi="Times New Roman" w:cs="Times New Roman"/>
          <w:sz w:val="24"/>
          <w:szCs w:val="24"/>
        </w:rPr>
        <w:lastRenderedPageBreak/>
        <w:t>values becomes a priority. This practice encourages people to be open, reduce the isolation and reduce the rigidity of information.</w:t>
      </w:r>
    </w:p>
    <w:p w:rsidR="00472011" w:rsidRPr="00F27CE3" w:rsidRDefault="00472011" w:rsidP="00472011">
      <w:pPr>
        <w:jc w:val="both"/>
        <w:rPr>
          <w:rFonts w:ascii="Times New Roman" w:hAnsi="Times New Roman" w:cs="Times New Roman"/>
          <w:b/>
          <w:sz w:val="24"/>
          <w:szCs w:val="24"/>
        </w:rPr>
      </w:pPr>
      <w:r w:rsidRPr="00F27CE3">
        <w:rPr>
          <w:rFonts w:ascii="Times New Roman" w:hAnsi="Times New Roman" w:cs="Times New Roman"/>
          <w:b/>
          <w:sz w:val="24"/>
          <w:szCs w:val="24"/>
        </w:rPr>
        <w:t>Describe the components of motivational interviewing.</w:t>
      </w:r>
    </w:p>
    <w:p w:rsidR="00472011" w:rsidRPr="00F27CE3" w:rsidRDefault="00472011" w:rsidP="00472011">
      <w:pPr>
        <w:ind w:firstLine="720"/>
        <w:jc w:val="both"/>
        <w:rPr>
          <w:rFonts w:ascii="Times New Roman" w:hAnsi="Times New Roman" w:cs="Times New Roman"/>
          <w:sz w:val="24"/>
          <w:szCs w:val="24"/>
        </w:rPr>
      </w:pPr>
      <w:r w:rsidRPr="00F27CE3">
        <w:rPr>
          <w:rFonts w:ascii="Times New Roman" w:hAnsi="Times New Roman" w:cs="Times New Roman"/>
          <w:sz w:val="24"/>
          <w:szCs w:val="24"/>
        </w:rPr>
        <w:t xml:space="preserve">There are different components of motivational interviewing communication technique. The first component is expressing and showing sympathy. One discusses the behaviors, opinions, thoughts, and events of the life of a client that he/she engages in by showing empathy and initiate building trust and a rapport with them (Hohman, Doran &amp; Koutsenok, 2009). This assists in making the clients feel safe and become more open and get to share more concerning their personal past histories and struggles. This requires careful and active listening in order to collect any information that may be helpful. </w:t>
      </w:r>
    </w:p>
    <w:p w:rsidR="00472011" w:rsidRPr="00F27CE3" w:rsidRDefault="00472011" w:rsidP="00472011">
      <w:pPr>
        <w:ind w:firstLine="720"/>
        <w:jc w:val="both"/>
        <w:rPr>
          <w:rFonts w:ascii="Times New Roman" w:hAnsi="Times New Roman" w:cs="Times New Roman"/>
          <w:sz w:val="24"/>
          <w:szCs w:val="24"/>
        </w:rPr>
      </w:pPr>
      <w:r w:rsidRPr="00F27CE3">
        <w:rPr>
          <w:rFonts w:ascii="Times New Roman" w:hAnsi="Times New Roman" w:cs="Times New Roman"/>
          <w:sz w:val="24"/>
          <w:szCs w:val="24"/>
        </w:rPr>
        <w:t xml:space="preserve">The second component is developing discrepancy and showing support to the client. During motivational interviewing, one ought to show care and support depending on the life events of the client. During this time, one should not disagree or show doubts to the clients even if one notices an inconsistency. </w:t>
      </w:r>
    </w:p>
    <w:p w:rsidR="00472011" w:rsidRPr="00F27CE3" w:rsidRDefault="00472011" w:rsidP="00472011">
      <w:pPr>
        <w:ind w:firstLine="720"/>
        <w:jc w:val="both"/>
        <w:rPr>
          <w:rFonts w:ascii="Times New Roman" w:hAnsi="Times New Roman" w:cs="Times New Roman"/>
          <w:sz w:val="24"/>
          <w:szCs w:val="24"/>
        </w:rPr>
      </w:pPr>
      <w:r w:rsidRPr="00F27CE3">
        <w:rPr>
          <w:rFonts w:ascii="Times New Roman" w:hAnsi="Times New Roman" w:cs="Times New Roman"/>
          <w:sz w:val="24"/>
          <w:szCs w:val="24"/>
        </w:rPr>
        <w:t xml:space="preserve">Dealing with resistance is the other component of Motivational Interviewing. If a client doesn’t show the compassion or the interest of wishing to change a particular behavior, one should not support it. Instead, try and let them see and understand the need for them to change and the benefits that come along with changing. It is also important to share a different viewpoint as long as it leads to a positive change of behavior. The client is then left to choose his/her to take from the offered views. </w:t>
      </w:r>
    </w:p>
    <w:p w:rsidR="00472011" w:rsidRPr="00F27CE3" w:rsidRDefault="00472011" w:rsidP="00472011">
      <w:pPr>
        <w:ind w:firstLine="720"/>
        <w:jc w:val="both"/>
        <w:rPr>
          <w:rFonts w:ascii="Times New Roman" w:hAnsi="Times New Roman" w:cs="Times New Roman"/>
          <w:sz w:val="24"/>
          <w:szCs w:val="24"/>
        </w:rPr>
      </w:pPr>
      <w:r w:rsidRPr="00F27CE3">
        <w:rPr>
          <w:rFonts w:ascii="Times New Roman" w:hAnsi="Times New Roman" w:cs="Times New Roman"/>
          <w:sz w:val="24"/>
          <w:szCs w:val="24"/>
        </w:rPr>
        <w:t xml:space="preserve">The fourth component of Motivational interviewing is supporting self-efficiency. In this case, a client is left to believe that they are capable of achieving any change they desire. In this </w:t>
      </w:r>
      <w:r w:rsidRPr="00F27CE3">
        <w:rPr>
          <w:rFonts w:ascii="Times New Roman" w:hAnsi="Times New Roman" w:cs="Times New Roman"/>
          <w:sz w:val="24"/>
          <w:szCs w:val="24"/>
        </w:rPr>
        <w:lastRenderedPageBreak/>
        <w:t xml:space="preserve">case, various examples come in hand in expressing how various people behave achieved their goals that seemed impossible. A client is let to understand the need to setting any goal and committing to achieving the goal. </w:t>
      </w:r>
    </w:p>
    <w:p w:rsidR="00472011" w:rsidRPr="00F27CE3" w:rsidRDefault="00472011" w:rsidP="00472011">
      <w:pPr>
        <w:ind w:firstLine="720"/>
        <w:jc w:val="both"/>
        <w:rPr>
          <w:rFonts w:ascii="Times New Roman" w:hAnsi="Times New Roman" w:cs="Times New Roman"/>
          <w:sz w:val="24"/>
          <w:szCs w:val="24"/>
        </w:rPr>
      </w:pPr>
      <w:r w:rsidRPr="00F27CE3">
        <w:rPr>
          <w:rFonts w:ascii="Times New Roman" w:hAnsi="Times New Roman" w:cs="Times New Roman"/>
          <w:sz w:val="24"/>
          <w:szCs w:val="24"/>
        </w:rPr>
        <w:t>Lastly, is about developing autonomy to a client’s line of thoughts. In this component, a client is led to see the authentic power that is within him/her which directs the change he/she desires. Ultimately, the clients are made to come up with ways and steps to follow into working for the change. By letting them believe they are solely responsible of changing their behavior without any supervision or guidance from anyone, the client is motivated to work to please him/herself and not the other person offering the motivation.</w:t>
      </w:r>
    </w:p>
    <w:p w:rsidR="00472011" w:rsidRPr="00F27CE3" w:rsidRDefault="00472011" w:rsidP="00472011">
      <w:pPr>
        <w:jc w:val="both"/>
        <w:rPr>
          <w:rFonts w:ascii="Times New Roman" w:hAnsi="Times New Roman" w:cs="Times New Roman"/>
          <w:b/>
          <w:sz w:val="24"/>
          <w:szCs w:val="24"/>
        </w:rPr>
      </w:pPr>
      <w:r w:rsidRPr="00F27CE3">
        <w:rPr>
          <w:rFonts w:ascii="Times New Roman" w:hAnsi="Times New Roman" w:cs="Times New Roman"/>
          <w:b/>
          <w:sz w:val="24"/>
          <w:szCs w:val="24"/>
        </w:rPr>
        <w:t xml:space="preserve"> How would you use this technique when working with difficult inmates and offenders?</w:t>
      </w:r>
    </w:p>
    <w:p w:rsidR="00472011" w:rsidRPr="00F27CE3" w:rsidRDefault="00472011" w:rsidP="00472011">
      <w:pPr>
        <w:ind w:firstLine="720"/>
        <w:jc w:val="both"/>
        <w:rPr>
          <w:rFonts w:ascii="Times New Roman" w:hAnsi="Times New Roman" w:cs="Times New Roman"/>
          <w:sz w:val="24"/>
          <w:szCs w:val="24"/>
        </w:rPr>
      </w:pPr>
      <w:r w:rsidRPr="00F27CE3">
        <w:rPr>
          <w:rFonts w:ascii="Times New Roman" w:hAnsi="Times New Roman" w:cs="Times New Roman"/>
          <w:sz w:val="24"/>
          <w:szCs w:val="24"/>
        </w:rPr>
        <w:t xml:space="preserve">By applying the motivational interviewing technique is very challenging but does not mean that it is impossible. The discussed components are applied when dealing with inmates and offenders. This is done by creating a comprehensive change plan that an inmate or an offender requires to input to start the change. The inmates and offenders require showing compassion and the interest to change for the plan to work and become ultimately effective (Armstrong, Atkin-Plunk, &amp; Gartner, 2016). </w:t>
      </w:r>
    </w:p>
    <w:p w:rsidR="00472011" w:rsidRPr="00F27CE3" w:rsidRDefault="00472011" w:rsidP="00472011">
      <w:pPr>
        <w:ind w:firstLine="720"/>
        <w:jc w:val="both"/>
        <w:rPr>
          <w:rFonts w:ascii="Times New Roman" w:hAnsi="Times New Roman" w:cs="Times New Roman"/>
          <w:sz w:val="24"/>
          <w:szCs w:val="24"/>
        </w:rPr>
      </w:pPr>
      <w:r w:rsidRPr="00F27CE3">
        <w:rPr>
          <w:rFonts w:ascii="Times New Roman" w:hAnsi="Times New Roman" w:cs="Times New Roman"/>
          <w:sz w:val="24"/>
          <w:szCs w:val="24"/>
        </w:rPr>
        <w:t xml:space="preserve">There is also a need to have groups with the same compassion and interest to stay together and have scheduled a meeting to discuss and share the challenges they face in trying to implement the comprehensive change plan. Also, share the progress of their plan with the rest and support anyone who seems stuck in implementing the change plan. These meetings will help someone to feel less lonely and feel loved and supported in the process. The resistance may be </w:t>
      </w:r>
      <w:r w:rsidRPr="00F27CE3">
        <w:rPr>
          <w:rFonts w:ascii="Times New Roman" w:hAnsi="Times New Roman" w:cs="Times New Roman"/>
          <w:sz w:val="24"/>
          <w:szCs w:val="24"/>
        </w:rPr>
        <w:lastRenderedPageBreak/>
        <w:t>intense from one inmate and offenders and others may seem to go through more tough challenges and therefore, the more reason to have a support group.</w:t>
      </w:r>
    </w:p>
    <w:p w:rsidR="00472011" w:rsidRPr="00F27CE3" w:rsidRDefault="00472011" w:rsidP="00472011">
      <w:pPr>
        <w:jc w:val="both"/>
        <w:rPr>
          <w:rFonts w:ascii="Times New Roman" w:hAnsi="Times New Roman" w:cs="Times New Roman"/>
          <w:b/>
          <w:sz w:val="24"/>
          <w:szCs w:val="24"/>
        </w:rPr>
      </w:pPr>
      <w:r w:rsidRPr="00F27CE3">
        <w:rPr>
          <w:rFonts w:ascii="Times New Roman" w:hAnsi="Times New Roman" w:cs="Times New Roman"/>
          <w:b/>
          <w:sz w:val="24"/>
          <w:szCs w:val="24"/>
        </w:rPr>
        <w:t xml:space="preserve">What other techniques could you use when working with difficult inmates and offenders? </w:t>
      </w:r>
    </w:p>
    <w:p w:rsidR="00472011" w:rsidRPr="00F27CE3" w:rsidRDefault="00472011" w:rsidP="00472011">
      <w:pPr>
        <w:ind w:firstLine="720"/>
        <w:jc w:val="both"/>
        <w:rPr>
          <w:rFonts w:ascii="Times New Roman" w:hAnsi="Times New Roman" w:cs="Times New Roman"/>
          <w:sz w:val="24"/>
          <w:szCs w:val="24"/>
        </w:rPr>
      </w:pPr>
      <w:r w:rsidRPr="00F27CE3">
        <w:rPr>
          <w:rFonts w:ascii="Times New Roman" w:hAnsi="Times New Roman" w:cs="Times New Roman"/>
          <w:sz w:val="24"/>
          <w:szCs w:val="24"/>
        </w:rPr>
        <w:t>There are other techniques that could be even more effective in encouraging positive changes and inflect the life of inmates and offenders. Some of these techniques include; getting a family member, or a close trusted friend to give a listening ear and offer support in the change plan (Armstrong, Atkin-Plunk, &amp; Gartner, 2016). Also, have someone to always report to the progress of the change plan so as not to deviate from it.</w:t>
      </w:r>
    </w:p>
    <w:p w:rsidR="00472011" w:rsidRPr="00F27CE3" w:rsidRDefault="00472011" w:rsidP="00472011">
      <w:pPr>
        <w:ind w:firstLine="720"/>
        <w:jc w:val="both"/>
        <w:rPr>
          <w:rFonts w:ascii="Times New Roman" w:hAnsi="Times New Roman" w:cs="Times New Roman"/>
          <w:sz w:val="24"/>
          <w:szCs w:val="24"/>
        </w:rPr>
      </w:pPr>
      <w:r w:rsidRPr="00F27CE3">
        <w:rPr>
          <w:rFonts w:ascii="Times New Roman" w:hAnsi="Times New Roman" w:cs="Times New Roman"/>
          <w:sz w:val="24"/>
          <w:szCs w:val="24"/>
        </w:rPr>
        <w:t>With inmates and offenders who show resistance to change, it is also important to give them time to accept their helpless situation and understand that they need help and support. It is important to work with a willing fellow than forcing people into something. There should be also training of the people offering the motivation to ensure they apply effective techniques and also, improve their experience in dealing with such clients.</w:t>
      </w:r>
    </w:p>
    <w:p w:rsidR="00472011" w:rsidRPr="00F27CE3" w:rsidRDefault="00472011" w:rsidP="00472011">
      <w:pPr>
        <w:jc w:val="both"/>
        <w:rPr>
          <w:rFonts w:ascii="Times New Roman" w:hAnsi="Times New Roman" w:cs="Times New Roman"/>
          <w:sz w:val="24"/>
          <w:szCs w:val="24"/>
        </w:rPr>
      </w:pPr>
    </w:p>
    <w:p w:rsidR="00472011" w:rsidRPr="00F27CE3" w:rsidRDefault="00472011" w:rsidP="00472011">
      <w:pPr>
        <w:jc w:val="both"/>
        <w:rPr>
          <w:rFonts w:ascii="Times New Roman" w:hAnsi="Times New Roman" w:cs="Times New Roman"/>
          <w:sz w:val="24"/>
          <w:szCs w:val="24"/>
        </w:rPr>
      </w:pPr>
    </w:p>
    <w:p w:rsidR="00472011" w:rsidRPr="00F27CE3" w:rsidRDefault="00472011" w:rsidP="00472011">
      <w:pPr>
        <w:jc w:val="both"/>
        <w:rPr>
          <w:rFonts w:ascii="Times New Roman" w:hAnsi="Times New Roman" w:cs="Times New Roman"/>
          <w:sz w:val="24"/>
          <w:szCs w:val="24"/>
        </w:rPr>
      </w:pPr>
    </w:p>
    <w:p w:rsidR="00472011" w:rsidRPr="00F27CE3" w:rsidRDefault="00472011" w:rsidP="00472011">
      <w:pPr>
        <w:jc w:val="both"/>
        <w:rPr>
          <w:rFonts w:ascii="Times New Roman" w:hAnsi="Times New Roman" w:cs="Times New Roman"/>
          <w:sz w:val="24"/>
          <w:szCs w:val="24"/>
        </w:rPr>
      </w:pPr>
    </w:p>
    <w:p w:rsidR="00472011" w:rsidRPr="00F27CE3" w:rsidRDefault="00472011" w:rsidP="00472011">
      <w:pPr>
        <w:jc w:val="both"/>
        <w:rPr>
          <w:rFonts w:ascii="Times New Roman" w:hAnsi="Times New Roman" w:cs="Times New Roman"/>
          <w:sz w:val="24"/>
          <w:szCs w:val="24"/>
        </w:rPr>
      </w:pPr>
    </w:p>
    <w:p w:rsidR="00472011" w:rsidRDefault="00472011" w:rsidP="00472011">
      <w:pPr>
        <w:jc w:val="both"/>
        <w:rPr>
          <w:rFonts w:ascii="Times New Roman" w:hAnsi="Times New Roman" w:cs="Times New Roman"/>
          <w:sz w:val="24"/>
          <w:szCs w:val="24"/>
        </w:rPr>
      </w:pPr>
    </w:p>
    <w:p w:rsidR="00472011" w:rsidRPr="00F27CE3" w:rsidRDefault="00472011" w:rsidP="00472011">
      <w:pPr>
        <w:jc w:val="both"/>
        <w:rPr>
          <w:rFonts w:ascii="Times New Roman" w:hAnsi="Times New Roman" w:cs="Times New Roman"/>
          <w:sz w:val="24"/>
          <w:szCs w:val="24"/>
        </w:rPr>
      </w:pPr>
    </w:p>
    <w:p w:rsidR="00472011" w:rsidRPr="00F27CE3" w:rsidRDefault="00472011" w:rsidP="00472011">
      <w:pPr>
        <w:jc w:val="both"/>
        <w:rPr>
          <w:rFonts w:ascii="Times New Roman" w:hAnsi="Times New Roman" w:cs="Times New Roman"/>
          <w:sz w:val="24"/>
          <w:szCs w:val="24"/>
        </w:rPr>
      </w:pPr>
      <w:r w:rsidRPr="00F27CE3">
        <w:rPr>
          <w:rFonts w:ascii="Times New Roman" w:hAnsi="Times New Roman" w:cs="Times New Roman"/>
          <w:sz w:val="24"/>
          <w:szCs w:val="24"/>
        </w:rPr>
        <w:lastRenderedPageBreak/>
        <w:t>References</w:t>
      </w:r>
    </w:p>
    <w:p w:rsidR="00472011" w:rsidRPr="00F27CE3" w:rsidRDefault="00472011" w:rsidP="00472011">
      <w:pPr>
        <w:ind w:left="720" w:hanging="720"/>
        <w:jc w:val="both"/>
        <w:rPr>
          <w:rFonts w:ascii="Times New Roman" w:hAnsi="Times New Roman" w:cs="Times New Roman"/>
          <w:sz w:val="24"/>
          <w:szCs w:val="24"/>
        </w:rPr>
      </w:pPr>
      <w:r w:rsidRPr="00F27CE3">
        <w:rPr>
          <w:rFonts w:ascii="Times New Roman" w:hAnsi="Times New Roman" w:cs="Times New Roman"/>
          <w:sz w:val="24"/>
          <w:szCs w:val="24"/>
        </w:rPr>
        <w:t>Armstrong, G. S., Atkin-Plunk, C., &amp; Gartner, N. R. (2016). Perceptions of Motivational Interviewing: Validation of the Client Evaluation of Motivational Interviewing Scale With Probation Clients. Criminal Justice and Behavior, 43(8), 1095-1106.</w:t>
      </w:r>
    </w:p>
    <w:p w:rsidR="00472011" w:rsidRPr="00F27CE3" w:rsidRDefault="00472011" w:rsidP="00472011">
      <w:pPr>
        <w:ind w:left="720" w:hanging="720"/>
        <w:jc w:val="both"/>
        <w:rPr>
          <w:rFonts w:ascii="Times New Roman" w:hAnsi="Times New Roman" w:cs="Times New Roman"/>
          <w:sz w:val="24"/>
          <w:szCs w:val="24"/>
        </w:rPr>
      </w:pPr>
      <w:r w:rsidRPr="00F27CE3">
        <w:rPr>
          <w:rFonts w:ascii="Times New Roman" w:hAnsi="Times New Roman" w:cs="Times New Roman"/>
          <w:sz w:val="24"/>
          <w:szCs w:val="24"/>
        </w:rPr>
        <w:t xml:space="preserve">Hohman, M, Doran, N, &amp; Koutsenok, I. (2009). Motivational Interviewing Training for Juvenile </w:t>
      </w:r>
      <w:bookmarkStart w:id="0" w:name="_GoBack"/>
      <w:bookmarkEnd w:id="0"/>
      <w:r w:rsidRPr="00F27CE3">
        <w:rPr>
          <w:rFonts w:ascii="Times New Roman" w:hAnsi="Times New Roman" w:cs="Times New Roman"/>
          <w:sz w:val="24"/>
          <w:szCs w:val="24"/>
        </w:rPr>
        <w:t>Correctional Staff in California: One Year Initial Outcomes. Journal of Offender Rehabilitation, 46(635-648: doi:10. 1080/10509670903196108</w:t>
      </w:r>
    </w:p>
    <w:p w:rsidR="00472011" w:rsidRPr="00F27CE3" w:rsidRDefault="00472011" w:rsidP="00472011">
      <w:pPr>
        <w:jc w:val="both"/>
        <w:rPr>
          <w:rFonts w:ascii="Times New Roman" w:hAnsi="Times New Roman" w:cs="Times New Roman"/>
          <w:sz w:val="24"/>
          <w:szCs w:val="24"/>
        </w:rPr>
      </w:pPr>
    </w:p>
    <w:p w:rsidR="00472011" w:rsidRPr="00F27CE3" w:rsidRDefault="00472011" w:rsidP="00472011">
      <w:pPr>
        <w:jc w:val="both"/>
        <w:rPr>
          <w:rFonts w:ascii="Times New Roman" w:hAnsi="Times New Roman" w:cs="Times New Roman"/>
          <w:sz w:val="24"/>
          <w:szCs w:val="24"/>
        </w:rPr>
      </w:pPr>
    </w:p>
    <w:p w:rsidR="000B20D6" w:rsidRDefault="000B20D6"/>
    <w:sectPr w:rsidR="000B20D6" w:rsidSect="004720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BBE" w:rsidRDefault="00013BBE" w:rsidP="00472011">
      <w:pPr>
        <w:spacing w:after="0" w:line="240" w:lineRule="auto"/>
      </w:pPr>
      <w:r>
        <w:separator/>
      </w:r>
    </w:p>
  </w:endnote>
  <w:endnote w:type="continuationSeparator" w:id="0">
    <w:p w:rsidR="00013BBE" w:rsidRDefault="00013BBE" w:rsidP="00472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BBE" w:rsidRDefault="00013BBE" w:rsidP="00472011">
      <w:pPr>
        <w:spacing w:after="0" w:line="240" w:lineRule="auto"/>
      </w:pPr>
      <w:r>
        <w:separator/>
      </w:r>
    </w:p>
  </w:footnote>
  <w:footnote w:type="continuationSeparator" w:id="0">
    <w:p w:rsidR="00013BBE" w:rsidRDefault="00013BBE" w:rsidP="004720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29839897"/>
      <w:docPartObj>
        <w:docPartGallery w:val="Page Numbers (Top of Page)"/>
        <w:docPartUnique/>
      </w:docPartObj>
    </w:sdtPr>
    <w:sdtEndPr>
      <w:rPr>
        <w:noProof/>
      </w:rPr>
    </w:sdtEndPr>
    <w:sdtContent>
      <w:p w:rsidR="00472011" w:rsidRPr="00472011" w:rsidRDefault="00472011" w:rsidP="00472011">
        <w:pPr>
          <w:pStyle w:val="Header"/>
          <w:rPr>
            <w:rFonts w:ascii="Times New Roman" w:hAnsi="Times New Roman" w:cs="Times New Roman"/>
            <w:sz w:val="24"/>
            <w:szCs w:val="24"/>
          </w:rPr>
        </w:pPr>
        <w:r w:rsidRPr="00472011">
          <w:rPr>
            <w:rFonts w:ascii="Times New Roman" w:hAnsi="Times New Roman" w:cs="Times New Roman"/>
            <w:sz w:val="24"/>
            <w:szCs w:val="24"/>
          </w:rPr>
          <w:t xml:space="preserve">MOTIVATIONAL INTERVIEW </w:t>
        </w:r>
        <w:r w:rsidRPr="00472011">
          <w:rPr>
            <w:rFonts w:ascii="Times New Roman" w:hAnsi="Times New Roman" w:cs="Times New Roman"/>
            <w:sz w:val="24"/>
            <w:szCs w:val="24"/>
          </w:rPr>
          <w:tab/>
        </w:r>
        <w:r w:rsidRPr="00472011">
          <w:rPr>
            <w:rFonts w:ascii="Times New Roman" w:hAnsi="Times New Roman" w:cs="Times New Roman"/>
            <w:sz w:val="24"/>
            <w:szCs w:val="24"/>
          </w:rPr>
          <w:tab/>
        </w:r>
        <w:sdt>
          <w:sdtPr>
            <w:rPr>
              <w:rFonts w:ascii="Times New Roman" w:hAnsi="Times New Roman" w:cs="Times New Roman"/>
              <w:sz w:val="24"/>
              <w:szCs w:val="24"/>
            </w:rPr>
            <w:id w:val="-1405598489"/>
            <w:docPartObj>
              <w:docPartGallery w:val="Page Numbers (Top of Page)"/>
              <w:docPartUnique/>
            </w:docPartObj>
          </w:sdtPr>
          <w:sdtEndPr>
            <w:rPr>
              <w:noProof/>
            </w:rPr>
          </w:sdtEndPr>
          <w:sdtContent>
            <w:r w:rsidRPr="00472011">
              <w:rPr>
                <w:rFonts w:ascii="Times New Roman" w:hAnsi="Times New Roman" w:cs="Times New Roman"/>
                <w:sz w:val="24"/>
                <w:szCs w:val="24"/>
              </w:rPr>
              <w:t xml:space="preserve">             </w:t>
            </w:r>
          </w:sdtContent>
        </w:sdt>
        <w:r w:rsidRPr="00472011">
          <w:rPr>
            <w:rFonts w:ascii="Times New Roman" w:hAnsi="Times New Roman" w:cs="Times New Roman"/>
            <w:sz w:val="24"/>
            <w:szCs w:val="24"/>
          </w:rPr>
          <w:fldChar w:fldCharType="begin"/>
        </w:r>
        <w:r w:rsidRPr="00472011">
          <w:rPr>
            <w:rFonts w:ascii="Times New Roman" w:hAnsi="Times New Roman" w:cs="Times New Roman"/>
            <w:sz w:val="24"/>
            <w:szCs w:val="24"/>
          </w:rPr>
          <w:instrText xml:space="preserve"> PAGE   \* MERGEFORMAT </w:instrText>
        </w:r>
        <w:r w:rsidRPr="00472011">
          <w:rPr>
            <w:rFonts w:ascii="Times New Roman" w:hAnsi="Times New Roman" w:cs="Times New Roman"/>
            <w:sz w:val="24"/>
            <w:szCs w:val="24"/>
          </w:rPr>
          <w:fldChar w:fldCharType="separate"/>
        </w:r>
        <w:r>
          <w:rPr>
            <w:rFonts w:ascii="Times New Roman" w:hAnsi="Times New Roman" w:cs="Times New Roman"/>
            <w:noProof/>
            <w:sz w:val="24"/>
            <w:szCs w:val="24"/>
          </w:rPr>
          <w:t>6</w:t>
        </w:r>
        <w:r w:rsidRPr="00472011">
          <w:rPr>
            <w:rFonts w:ascii="Times New Roman" w:hAnsi="Times New Roman" w:cs="Times New Roman"/>
            <w:noProof/>
            <w:sz w:val="24"/>
            <w:szCs w:val="24"/>
          </w:rPr>
          <w:fldChar w:fldCharType="end"/>
        </w:r>
      </w:p>
    </w:sdtContent>
  </w:sdt>
  <w:p w:rsidR="00472011" w:rsidRPr="00472011" w:rsidRDefault="0047201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011" w:rsidRPr="00472011" w:rsidRDefault="00472011" w:rsidP="00472011">
    <w:pPr>
      <w:pStyle w:val="Header"/>
      <w:rPr>
        <w:rFonts w:ascii="Times New Roman" w:hAnsi="Times New Roman" w:cs="Times New Roman"/>
        <w:sz w:val="24"/>
        <w:szCs w:val="24"/>
      </w:rPr>
    </w:pPr>
    <w:r w:rsidRPr="00472011">
      <w:rPr>
        <w:rFonts w:ascii="Times New Roman" w:hAnsi="Times New Roman" w:cs="Times New Roman"/>
        <w:sz w:val="24"/>
        <w:szCs w:val="24"/>
      </w:rPr>
      <w:t xml:space="preserve">Running Head: Motivational Interview </w:t>
    </w:r>
    <w:r w:rsidRPr="00472011">
      <w:rPr>
        <w:rFonts w:ascii="Times New Roman" w:hAnsi="Times New Roman" w:cs="Times New Roman"/>
        <w:sz w:val="24"/>
        <w:szCs w:val="24"/>
      </w:rPr>
      <w:tab/>
    </w:r>
    <w:r w:rsidRPr="00472011">
      <w:rPr>
        <w:rFonts w:ascii="Times New Roman" w:hAnsi="Times New Roman" w:cs="Times New Roman"/>
        <w:sz w:val="24"/>
        <w:szCs w:val="24"/>
      </w:rPr>
      <w:tab/>
    </w:r>
    <w:sdt>
      <w:sdtPr>
        <w:rPr>
          <w:rFonts w:ascii="Times New Roman" w:hAnsi="Times New Roman" w:cs="Times New Roman"/>
          <w:sz w:val="24"/>
          <w:szCs w:val="24"/>
        </w:rPr>
        <w:id w:val="-541517049"/>
        <w:docPartObj>
          <w:docPartGallery w:val="Page Numbers (Top of Page)"/>
          <w:docPartUnique/>
        </w:docPartObj>
      </w:sdtPr>
      <w:sdtEndPr>
        <w:rPr>
          <w:noProof/>
        </w:rPr>
      </w:sdtEndPr>
      <w:sdtContent>
        <w:r w:rsidRPr="00472011">
          <w:rPr>
            <w:rFonts w:ascii="Times New Roman" w:hAnsi="Times New Roman" w:cs="Times New Roman"/>
            <w:sz w:val="24"/>
            <w:szCs w:val="24"/>
          </w:rPr>
          <w:t xml:space="preserve">             </w:t>
        </w:r>
      </w:sdtContent>
    </w:sdt>
  </w:p>
  <w:p w:rsidR="00472011" w:rsidRPr="00472011" w:rsidRDefault="00472011" w:rsidP="00472011">
    <w:pPr>
      <w:pStyle w:val="Header"/>
      <w:rPr>
        <w:rFonts w:ascii="Times New Roman" w:hAnsi="Times New Roman" w:cs="Times New Roman"/>
        <w:sz w:val="24"/>
        <w:szCs w:val="24"/>
      </w:rPr>
    </w:pPr>
  </w:p>
  <w:p w:rsidR="00472011" w:rsidRPr="00472011" w:rsidRDefault="0047201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011"/>
    <w:rsid w:val="00013BBE"/>
    <w:rsid w:val="000B20D6"/>
    <w:rsid w:val="004318DE"/>
    <w:rsid w:val="00472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0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011"/>
  </w:style>
  <w:style w:type="paragraph" w:styleId="Footer">
    <w:name w:val="footer"/>
    <w:basedOn w:val="Normal"/>
    <w:link w:val="FooterChar"/>
    <w:uiPriority w:val="99"/>
    <w:unhideWhenUsed/>
    <w:rsid w:val="00472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0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0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011"/>
  </w:style>
  <w:style w:type="paragraph" w:styleId="Footer">
    <w:name w:val="footer"/>
    <w:basedOn w:val="Normal"/>
    <w:link w:val="FooterChar"/>
    <w:uiPriority w:val="99"/>
    <w:unhideWhenUsed/>
    <w:rsid w:val="00472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1065</Words>
  <Characters>6076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2019-05-12T20:40:00Z</dcterms:created>
  <dcterms:modified xsi:type="dcterms:W3CDTF">2019-05-12T20:42:00Z</dcterms:modified>
</cp:coreProperties>
</file>